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/>
      </w:pPr>
      <w:r>
        <w:rPr/>
        <w:drawing>
          <wp:inline distT="0" distB="0" distL="0" distR="0">
            <wp:extent cx="904875" cy="91440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jc w:val="center"/>
        <w:rPr>
          <w:b/>
          <w:shd w:fill="FFFFFF" w:val="clear"/>
        </w:rPr>
      </w:pPr>
      <w:r>
        <w:rPr>
          <w:b/>
          <w:shd w:fill="FFFFFF" w:val="clear"/>
        </w:rPr>
      </w:r>
    </w:p>
    <w:p>
      <w:pPr>
        <w:pStyle w:val="Normal"/>
        <w:suppressAutoHyphens w:val="true"/>
        <w:jc w:val="center"/>
        <w:rPr/>
      </w:pPr>
      <w:r>
        <w:rPr>
          <w:sz w:val="28"/>
          <w:szCs w:val="28"/>
          <w:shd w:fill="FFFFFF" w:val="clear"/>
        </w:rPr>
        <w:t xml:space="preserve">ФГБОУ ВО </w:t>
      </w:r>
      <w:r>
        <w:rPr>
          <w:color w:val="000000"/>
          <w:sz w:val="28"/>
          <w:szCs w:val="28"/>
          <w:shd w:fill="FFFFFF" w:val="clear"/>
        </w:rPr>
        <w:t xml:space="preserve">Рязанский государственный медицинский университет </w:t>
      </w:r>
    </w:p>
    <w:p>
      <w:pPr>
        <w:pStyle w:val="Normal"/>
        <w:suppressAutoHyphens w:val="true"/>
        <w:jc w:val="center"/>
        <w:rPr/>
      </w:pPr>
      <w:r>
        <w:rPr>
          <w:color w:val="000000"/>
          <w:sz w:val="28"/>
          <w:szCs w:val="28"/>
          <w:shd w:fill="FFFFFF" w:val="clear"/>
        </w:rPr>
        <w:t xml:space="preserve">им. академика И.П. Павлова </w:t>
      </w:r>
      <w:r>
        <w:rPr>
          <w:sz w:val="28"/>
          <w:szCs w:val="28"/>
        </w:rPr>
        <w:t xml:space="preserve">Минздрава России   </w:t>
      </w:r>
    </w:p>
    <w:p>
      <w:pPr>
        <w:pStyle w:val="Normal"/>
        <w:suppressAutoHyphens w:val="true"/>
        <w:jc w:val="center"/>
        <w:rPr/>
      </w:pPr>
      <w:r>
        <w:rPr>
          <w:sz w:val="28"/>
          <w:szCs w:val="28"/>
        </w:rPr>
        <w:t>Кафедра иностранных языков с курсом русского языка</w:t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</w:r>
    </w:p>
    <w:p>
      <w:pPr>
        <w:pStyle w:val="Normal"/>
        <w:suppressAutoHyphens w:val="true"/>
        <w:jc w:val="center"/>
        <w:rPr/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МЕЖДУНАРОДНАЯ НАУЧНО-ТЕОРЕТИЧЕСКАЯ КОНФЕРЕНЦИЯ </w:t>
      </w:r>
    </w:p>
    <w:p>
      <w:pPr>
        <w:pStyle w:val="Normal"/>
        <w:suppressAutoHyphens w:val="true"/>
        <w:jc w:val="center"/>
        <w:rPr/>
      </w:pPr>
      <w:r>
        <w:rPr>
          <w:b/>
        </w:rPr>
        <w:t>СТУДЕНТОВ И МОЛОДЫХ УЧЁНЫХ</w:t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</w:r>
    </w:p>
    <w:p>
      <w:pPr>
        <w:pStyle w:val="Normal"/>
        <w:suppressAutoHyphens w:val="true"/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cs="Arial" w:ascii="Arial" w:hAnsi="Arial"/>
          <w:b/>
          <w:bCs/>
          <w:caps/>
          <w:sz w:val="32"/>
          <w:szCs w:val="32"/>
        </w:rPr>
      </w:r>
    </w:p>
    <w:p>
      <w:pPr>
        <w:pStyle w:val="Normal"/>
        <w:suppressAutoHyphens w:val="true"/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cs="Arial" w:ascii="Arial" w:hAnsi="Arial"/>
          <w:b/>
          <w:bCs/>
          <w:caps/>
          <w:sz w:val="32"/>
          <w:szCs w:val="32"/>
        </w:rPr>
      </w:r>
    </w:p>
    <w:p>
      <w:pPr>
        <w:pStyle w:val="Normal"/>
        <w:suppressAutoHyphens w:val="true"/>
        <w:jc w:val="center"/>
        <w:rPr/>
      </w:pPr>
      <w:r>
        <w:rPr>
          <w:b/>
          <w:bCs/>
          <w:caps/>
          <w:sz w:val="32"/>
          <w:szCs w:val="32"/>
        </w:rPr>
        <w:t>«МЕЖКУЛЬТУРНАЯ КОММУНИКАЦИЯ В ЕДИНОМ ОБРАЗОВАТЕЛЬНОМ ПРОСТРАНСТВЕ: ПРОБЛЕМЫ И ПЕРСПЕКТИВЫ»</w:t>
      </w:r>
    </w:p>
    <w:p>
      <w:pPr>
        <w:pStyle w:val="Normal"/>
        <w:suppressAutoHyphens w:val="true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</w:r>
    </w:p>
    <w:p>
      <w:pPr>
        <w:pStyle w:val="Normal"/>
        <w:suppressAutoHyphens w:val="true"/>
        <w:jc w:val="center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aps/>
          <w:color w:val="000000"/>
          <w:sz w:val="32"/>
          <w:szCs w:val="32"/>
        </w:rPr>
      </w:r>
    </w:p>
    <w:p>
      <w:pPr>
        <w:pStyle w:val="Normal"/>
        <w:suppressAutoHyphens w:val="true"/>
        <w:jc w:val="center"/>
        <w:rPr/>
      </w:pPr>
      <w:r>
        <w:rPr>
          <w:b/>
          <w:bCs/>
          <w:caps/>
          <w:color w:val="auto"/>
          <w:sz w:val="28"/>
          <w:szCs w:val="28"/>
        </w:rPr>
        <w:t>20</w:t>
      </w:r>
      <w:r>
        <w:rPr>
          <w:b/>
          <w:bCs/>
          <w:caps/>
          <w:color w:val="auto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марта</w:t>
      </w:r>
      <w:r>
        <w:rPr>
          <w:b/>
          <w:bCs/>
          <w:caps/>
          <w:color w:val="000000"/>
          <w:sz w:val="28"/>
          <w:szCs w:val="28"/>
        </w:rPr>
        <w:t xml:space="preserve"> 202</w:t>
      </w:r>
      <w:r>
        <w:rPr>
          <w:b/>
          <w:bCs/>
          <w:caps/>
          <w:color w:val="000000"/>
          <w:sz w:val="28"/>
          <w:szCs w:val="28"/>
          <w:lang w:val="en-US"/>
        </w:rPr>
        <w:t>6</w:t>
      </w:r>
      <w:r>
        <w:rPr>
          <w:b/>
          <w:bCs/>
          <w:cap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г.</w:t>
      </w:r>
    </w:p>
    <w:p>
      <w:pPr>
        <w:pStyle w:val="Normal"/>
        <w:suppressAutoHyphens w:val="true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cs="Arial" w:ascii="Arial" w:hAnsi="Arial"/>
          <w:b/>
          <w:bCs/>
          <w:caps/>
          <w:color w:val="000000"/>
          <w:sz w:val="32"/>
          <w:szCs w:val="32"/>
        </w:rPr>
      </w:r>
    </w:p>
    <w:p>
      <w:pPr>
        <w:pStyle w:val="Normal"/>
        <w:suppressAutoHyphens w:val="true"/>
        <w:jc w:val="center"/>
        <w:rPr/>
      </w:pPr>
      <w:r>
        <w:rPr/>
      </w:r>
    </w:p>
    <w:p>
      <w:pPr>
        <w:pStyle w:val="Normal"/>
        <w:suppressAutoHyphens w:val="true"/>
        <w:jc w:val="center"/>
        <w:rPr/>
      </w:pPr>
      <w:r>
        <w:rPr/>
      </w:r>
    </w:p>
    <w:p>
      <w:pPr>
        <w:pStyle w:val="Normal"/>
        <w:suppressAutoHyphens w:val="true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uppressAutoHyphens w:val="true"/>
        <w:jc w:val="center"/>
        <w:rPr/>
      </w:pPr>
      <w:r>
        <w:rPr>
          <w:b/>
          <w:bCs/>
          <w:sz w:val="28"/>
          <w:szCs w:val="28"/>
        </w:rPr>
        <w:t>ИНФОРМАЦИОННОЕ ПИСЬМО</w:t>
      </w:r>
    </w:p>
    <w:p>
      <w:pPr>
        <w:pStyle w:val="Normal"/>
        <w:suppressAutoHyphens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jc w:val="center"/>
        <w:rPr>
          <w:b/>
        </w:rPr>
      </w:pPr>
      <w:r>
        <w:rPr>
          <w:b/>
        </w:rPr>
      </w:r>
    </w:p>
    <w:p>
      <w:pPr>
        <w:pStyle w:val="Normal"/>
        <w:suppressAutoHyphens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jc w:val="center"/>
        <w:rPr/>
      </w:pPr>
      <w:r>
        <w:rPr>
          <w:b/>
          <w:bCs/>
          <w:sz w:val="28"/>
          <w:szCs w:val="28"/>
        </w:rPr>
        <w:t>Уважаемые коллеги!</w:t>
      </w:r>
    </w:p>
    <w:p>
      <w:pPr>
        <w:pStyle w:val="Normal"/>
        <w:suppressAutoHyphens w:val="true"/>
        <w:spacing w:lineRule="atLeast" w:line="156"/>
        <w:jc w:val="both"/>
        <w:rPr/>
      </w:pPr>
      <w:r>
        <w:rPr>
          <w:sz w:val="28"/>
          <w:szCs w:val="28"/>
          <w:shd w:fill="FFFFFF" w:val="clear"/>
        </w:rPr>
        <w:t xml:space="preserve">        </w:t>
      </w:r>
      <w:r>
        <w:rPr>
          <w:sz w:val="28"/>
          <w:szCs w:val="28"/>
          <w:shd w:fill="FFFFFF" w:val="clear"/>
        </w:rPr>
        <w:t xml:space="preserve">Приглашаем студентов, магистрантов, аспирантов и молодых учёных принять участие в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Международной </w:t>
      </w:r>
      <w:r>
        <w:rPr>
          <w:sz w:val="28"/>
          <w:szCs w:val="28"/>
          <w:shd w:fill="FFFFFF" w:val="clear"/>
        </w:rPr>
        <w:t xml:space="preserve">научно-теоретической конференции студентов и молодых учёных </w:t>
      </w:r>
      <w:r>
        <w:rPr>
          <w:b/>
          <w:sz w:val="28"/>
          <w:szCs w:val="28"/>
          <w:shd w:fill="FFFFFF" w:val="clear"/>
        </w:rPr>
        <w:t>«Межкультурная коммуникация в едином образовательном пространстве: проблемы и перспективы»</w:t>
      </w:r>
      <w:r>
        <w:rPr>
          <w:sz w:val="28"/>
          <w:szCs w:val="28"/>
          <w:shd w:fill="FFFFFF" w:val="clear"/>
        </w:rPr>
        <w:t>.</w:t>
      </w:r>
    </w:p>
    <w:p>
      <w:pPr>
        <w:pStyle w:val="Normal"/>
        <w:suppressAutoHyphens w:val="tr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uppressAutoHyphens w:val="tru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uppressAutoHyphens w:val="tru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uppressAutoHyphens w:val="tru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uppressAutoHyphens w:val="tru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uppressAutoHyphens w:val="true"/>
        <w:jc w:val="center"/>
        <w:rPr/>
      </w:pPr>
      <w:r>
        <w:rPr>
          <w:b/>
          <w:bCs/>
          <w:sz w:val="28"/>
          <w:szCs w:val="28"/>
        </w:rPr>
        <w:t>Направления работы конференции:</w:t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</w:tabs>
        <w:suppressAutoHyphens w:val="true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Актуальные направления исследования межкультурной коммуникации: лингвокультурологические, психолингвистические, социолингвистические и психологические;</w:t>
      </w:r>
    </w:p>
    <w:p>
      <w:pPr>
        <w:pStyle w:val="Normal"/>
        <w:numPr>
          <w:ilvl w:val="0"/>
          <w:numId w:val="1"/>
        </w:numPr>
        <w:suppressAutoHyphens w:val="true"/>
        <w:jc w:val="both"/>
        <w:rPr/>
      </w:pPr>
      <w:r>
        <w:rPr>
          <w:sz w:val="28"/>
          <w:szCs w:val="28"/>
        </w:rPr>
        <w:t>Языки для специальных целей и межкультурная профессиональная коммуникация;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Роль современного русского языка как средства  межкультурной коммуникации;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Межкультурная коммуникация в современном информационном пространстве;</w:t>
      </w:r>
    </w:p>
    <w:p>
      <w:pPr>
        <w:pStyle w:val="Normal"/>
        <w:numPr>
          <w:ilvl w:val="0"/>
          <w:numId w:val="1"/>
        </w:numPr>
        <w:suppressAutoHyphens w:val="true"/>
        <w:jc w:val="both"/>
        <w:rPr/>
      </w:pPr>
      <w:r>
        <w:rPr>
          <w:sz w:val="28"/>
          <w:szCs w:val="28"/>
          <w:lang w:eastAsia="ru-RU"/>
        </w:rPr>
        <w:t xml:space="preserve">Психолого-педагогические аспекты межкультурной  коммуникации; </w:t>
      </w:r>
    </w:p>
    <w:p>
      <w:pPr>
        <w:pStyle w:val="Normal"/>
        <w:numPr>
          <w:ilvl w:val="0"/>
          <w:numId w:val="1"/>
        </w:numPr>
        <w:suppressAutoHyphens w:val="true"/>
        <w:jc w:val="both"/>
        <w:rPr/>
      </w:pPr>
      <w:r>
        <w:rPr>
          <w:sz w:val="28"/>
          <w:szCs w:val="28"/>
          <w:lang w:eastAsia="ru-RU"/>
        </w:rPr>
        <w:t>Поликультурное образование и проблемы социокультурной адаптации иностранных студентов.</w:t>
      </w:r>
    </w:p>
    <w:p>
      <w:pPr>
        <w:pStyle w:val="ListParagraph"/>
        <w:suppressAutoHyphens w:val="true"/>
        <w:spacing w:before="0" w:after="0"/>
        <w:ind w:left="142" w:hanging="14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76"/>
        <w:ind w:firstLine="426"/>
        <w:jc w:val="both"/>
        <w:rPr/>
      </w:pPr>
      <w:r>
        <w:rPr>
          <w:b/>
          <w:sz w:val="28"/>
          <w:szCs w:val="28"/>
          <w:shd w:fill="FFFFFF" w:val="clear"/>
        </w:rPr>
        <w:t>Р</w:t>
      </w:r>
      <w:r>
        <w:rPr>
          <w:b/>
          <w:sz w:val="28"/>
          <w:szCs w:val="28"/>
        </w:rPr>
        <w:t>абочие языки конференции</w:t>
      </w:r>
      <w:r>
        <w:rPr>
          <w:sz w:val="28"/>
          <w:szCs w:val="28"/>
        </w:rPr>
        <w:t>: русский, английский.</w:t>
      </w:r>
    </w:p>
    <w:p>
      <w:pPr>
        <w:pStyle w:val="ListParagraph"/>
        <w:suppressAutoHyphens w:val="true"/>
        <w:ind w:left="142" w:firstLine="284"/>
        <w:jc w:val="both"/>
        <w:rPr/>
      </w:pPr>
      <w:r>
        <w:rPr>
          <w:rFonts w:ascii="Times New Roman" w:hAnsi="Times New Roman"/>
          <w:b/>
          <w:sz w:val="28"/>
          <w:szCs w:val="28"/>
          <w:lang w:eastAsia="ru-RU"/>
        </w:rPr>
        <w:t>Форма участия:</w:t>
      </w:r>
    </w:p>
    <w:p>
      <w:pPr>
        <w:pStyle w:val="ListParagraph"/>
        <w:numPr>
          <w:ilvl w:val="0"/>
          <w:numId w:val="2"/>
        </w:numPr>
        <w:suppressAutoHyphens w:val="true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доклад в онлайн-формате (с публикацией материалов),</w:t>
      </w:r>
    </w:p>
    <w:p>
      <w:pPr>
        <w:pStyle w:val="ListParagraph"/>
        <w:numPr>
          <w:ilvl w:val="0"/>
          <w:numId w:val="2"/>
        </w:numPr>
        <w:suppressAutoHyphens w:val="true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доклад в онлайн-формате (без публикации материалов).</w:t>
      </w:r>
    </w:p>
    <w:p>
      <w:pPr>
        <w:pStyle w:val="Normal"/>
        <w:suppressAutoHyphens w:val="true"/>
        <w:spacing w:lineRule="auto" w:line="276"/>
        <w:ind w:firstLine="567"/>
        <w:jc w:val="both"/>
        <w:rPr/>
      </w:pPr>
      <w:r>
        <w:rPr>
          <w:sz w:val="28"/>
          <w:szCs w:val="28"/>
        </w:rPr>
        <w:t xml:space="preserve">По результатам конференции планируется издание сборника, включающего материалы, рекомендованные Оргкомитетом. Сборнику будет присвоен </w:t>
      </w:r>
      <w:r>
        <w:rPr>
          <w:sz w:val="28"/>
          <w:szCs w:val="28"/>
          <w:lang w:val="en-US"/>
        </w:rPr>
        <w:t>ISBN</w:t>
      </w:r>
      <w:r>
        <w:rPr>
          <w:sz w:val="28"/>
          <w:szCs w:val="28"/>
        </w:rPr>
        <w:t>, он будет размещен в наукометрической базе Российского индекса научного цитирования (РИНЦ).</w:t>
      </w:r>
    </w:p>
    <w:p>
      <w:pPr>
        <w:pStyle w:val="Normal"/>
        <w:suppressAutoHyphens w:val="true"/>
        <w:spacing w:lineRule="auto" w:line="276"/>
        <w:ind w:firstLine="540"/>
        <w:jc w:val="both"/>
        <w:rPr/>
      </w:pPr>
      <w:r>
        <w:rPr>
          <w:sz w:val="28"/>
          <w:szCs w:val="28"/>
        </w:rPr>
        <w:t xml:space="preserve">Полная программа будет размещена на сайте </w:t>
      </w:r>
      <w:hyperlink r:id="rId3">
        <w:r>
          <w:rPr>
            <w:rStyle w:val="-"/>
            <w:sz w:val="28"/>
            <w:szCs w:val="28"/>
            <w:shd w:fill="FFFFFF" w:val="clear"/>
          </w:rPr>
          <w:t>www.rzgmu.ru</w:t>
        </w:r>
      </w:hyperlink>
      <w:r>
        <w:rPr>
          <w:sz w:val="28"/>
          <w:szCs w:val="28"/>
        </w:rPr>
        <w:t xml:space="preserve"> за 15 дней до начала конференции.</w:t>
      </w:r>
    </w:p>
    <w:p>
      <w:pPr>
        <w:pStyle w:val="Normal"/>
        <w:suppressAutoHyphens w:val="true"/>
        <w:ind w:firstLine="567"/>
        <w:jc w:val="both"/>
        <w:rPr/>
      </w:pPr>
      <w:r>
        <w:rPr>
          <w:sz w:val="28"/>
          <w:szCs w:val="28"/>
        </w:rPr>
        <w:t xml:space="preserve">Для участия в конференции необходимо </w:t>
      </w:r>
      <w:r>
        <w:rPr>
          <w:b/>
          <w:sz w:val="28"/>
          <w:szCs w:val="28"/>
        </w:rPr>
        <w:t xml:space="preserve">до </w:t>
      </w:r>
      <w:bookmarkStart w:id="0" w:name="_GoBack"/>
      <w:r>
        <w:rPr>
          <w:b/>
          <w:color w:val="auto"/>
          <w:sz w:val="28"/>
          <w:szCs w:val="28"/>
        </w:rPr>
        <w:t>14</w:t>
      </w:r>
      <w:r>
        <w:rPr>
          <w:b/>
          <w:color w:val="FF0000"/>
          <w:sz w:val="28"/>
          <w:szCs w:val="28"/>
        </w:rPr>
        <w:t xml:space="preserve"> </w:t>
      </w:r>
      <w:bookmarkEnd w:id="0"/>
      <w:r>
        <w:rPr>
          <w:b/>
          <w:sz w:val="28"/>
          <w:szCs w:val="28"/>
        </w:rPr>
        <w:t>февраля 2026</w:t>
      </w:r>
      <w:r>
        <w:rPr>
          <w:sz w:val="28"/>
          <w:szCs w:val="28"/>
        </w:rPr>
        <w:t xml:space="preserve"> г. отправить заявку на </w:t>
      </w:r>
      <w:r>
        <w:rPr>
          <w:color w:val="000000" w:themeColor="text1"/>
          <w:sz w:val="28"/>
          <w:szCs w:val="28"/>
        </w:rPr>
        <w:t xml:space="preserve">адрес Оргкомитета </w:t>
      </w:r>
      <w:hyperlink r:id="rId4">
        <w:r>
          <w:rPr>
            <w:rStyle w:val="-"/>
            <w:rFonts w:ascii="XO Thames" w:hAnsi="XO Thames"/>
            <w:b w:val="false"/>
            <w:i w:val="false"/>
            <w:caps w:val="false"/>
            <w:smallCaps w:val="false"/>
            <w:color w:val="auto"/>
            <w:spacing w:val="0"/>
            <w:sz w:val="28"/>
            <w:szCs w:val="28"/>
            <w:u w:val="none"/>
            <w:lang w:val="en-US"/>
          </w:rPr>
          <w:t>kaf.inostr.yaz@mail.ru</w:t>
        </w:r>
      </w:hyperlink>
      <w:r>
        <w:rPr>
          <w:rStyle w:val="-"/>
          <w:rFonts w:ascii="XO Thames" w:hAnsi="XO Thames"/>
          <w:b w:val="false"/>
          <w:i w:val="false"/>
          <w:caps w:val="false"/>
          <w:smallCaps w:val="false"/>
          <w:color w:val="auto"/>
          <w:spacing w:val="0"/>
          <w:sz w:val="28"/>
          <w:szCs w:val="28"/>
          <w:u w:val="none"/>
          <w:lang w:val="en-US"/>
        </w:rPr>
        <w:t xml:space="preserve"> </w:t>
      </w:r>
    </w:p>
    <w:p>
      <w:pPr>
        <w:pStyle w:val="Normal"/>
        <w:suppressAutoHyphens w:val="true"/>
        <w:ind w:firstLine="567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Просьба высылать заявку и тезисы в одном письме разными файлами. В </w:t>
      </w:r>
      <w:r>
        <w:rPr>
          <w:b/>
          <w:color w:val="000000"/>
          <w:sz w:val="28"/>
          <w:szCs w:val="28"/>
          <w:lang w:eastAsia="ru-RU"/>
        </w:rPr>
        <w:t>теме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письма</w:t>
      </w:r>
      <w:r>
        <w:rPr>
          <w:color w:val="000000"/>
          <w:sz w:val="28"/>
          <w:szCs w:val="28"/>
          <w:lang w:eastAsia="ru-RU"/>
        </w:rPr>
        <w:t xml:space="preserve"> следует указать слово «конференция», фамилию и инициалы участников и город: «</w:t>
      </w:r>
      <w:r>
        <w:rPr>
          <w:b/>
          <w:bCs/>
          <w:color w:val="000000"/>
          <w:sz w:val="28"/>
          <w:szCs w:val="28"/>
          <w:lang w:eastAsia="ru-RU"/>
        </w:rPr>
        <w:t>Конференция. Иванов И.И. Рязань</w:t>
      </w:r>
      <w:r>
        <w:rPr>
          <w:color w:val="000000"/>
          <w:sz w:val="28"/>
          <w:szCs w:val="28"/>
          <w:lang w:eastAsia="ru-RU"/>
        </w:rPr>
        <w:t xml:space="preserve">». </w:t>
      </w:r>
    </w:p>
    <w:p>
      <w:pPr>
        <w:pStyle w:val="Normal"/>
        <w:suppressAutoHyphens w:val="true"/>
        <w:ind w:firstLine="567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В названии </w:t>
      </w:r>
      <w:r>
        <w:rPr>
          <w:b/>
          <w:bCs/>
          <w:color w:val="000000"/>
          <w:sz w:val="28"/>
          <w:szCs w:val="28"/>
          <w:lang w:eastAsia="ru-RU"/>
        </w:rPr>
        <w:t>файла</w:t>
      </w:r>
      <w:r>
        <w:rPr>
          <w:color w:val="000000"/>
          <w:sz w:val="28"/>
          <w:szCs w:val="28"/>
          <w:lang w:eastAsia="ru-RU"/>
        </w:rPr>
        <w:t>, содержащего заявку, следует указать слово «Заявка», фамилию и инициалы авторов, например: «</w:t>
      </w:r>
      <w:r>
        <w:rPr>
          <w:b/>
          <w:bCs/>
          <w:color w:val="000000"/>
          <w:sz w:val="28"/>
          <w:szCs w:val="28"/>
          <w:lang w:eastAsia="ru-RU"/>
        </w:rPr>
        <w:t>Заявка. Иванов И. И. Рязань»</w:t>
      </w:r>
      <w:r>
        <w:rPr>
          <w:color w:val="000000"/>
          <w:sz w:val="28"/>
          <w:szCs w:val="28"/>
          <w:lang w:eastAsia="ru-RU"/>
        </w:rPr>
        <w:t xml:space="preserve">. 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ind w:firstLine="567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В названии </w:t>
      </w:r>
      <w:r>
        <w:rPr>
          <w:b/>
          <w:bCs/>
          <w:color w:val="000000"/>
          <w:sz w:val="28"/>
          <w:szCs w:val="28"/>
          <w:lang w:eastAsia="ru-RU"/>
        </w:rPr>
        <w:t>файла</w:t>
      </w:r>
      <w:r>
        <w:rPr>
          <w:color w:val="000000"/>
          <w:sz w:val="28"/>
          <w:szCs w:val="28"/>
          <w:lang w:eastAsia="ru-RU"/>
        </w:rPr>
        <w:t>, содержащего материалы для публикации, следует указать фамилию и инициалы автора, например: «</w:t>
      </w:r>
      <w:r>
        <w:rPr>
          <w:b/>
          <w:sz w:val="28"/>
          <w:szCs w:val="28"/>
        </w:rPr>
        <w:t>Материалы.</w:t>
      </w:r>
      <w:r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bCs/>
          <w:color w:val="000000"/>
          <w:sz w:val="28"/>
          <w:szCs w:val="28"/>
          <w:lang w:eastAsia="ru-RU"/>
        </w:rPr>
        <w:t>Иванов И.И. Рязань»</w:t>
      </w:r>
      <w:r>
        <w:rPr>
          <w:color w:val="000000"/>
          <w:sz w:val="28"/>
          <w:szCs w:val="28"/>
          <w:lang w:eastAsia="ru-RU"/>
        </w:rPr>
        <w:t xml:space="preserve">. </w:t>
      </w:r>
    </w:p>
    <w:p>
      <w:pPr>
        <w:pStyle w:val="Normal"/>
        <w:tabs>
          <w:tab w:val="clear" w:pos="708"/>
          <w:tab w:val="left" w:pos="180" w:leader="none"/>
        </w:tabs>
        <w:suppressAutoHyphens w:val="true"/>
        <w:ind w:firstLine="426"/>
        <w:jc w:val="both"/>
        <w:rPr/>
      </w:pPr>
      <w:r>
        <w:rPr/>
      </w:r>
    </w:p>
    <w:p>
      <w:pPr>
        <w:pStyle w:val="Normal"/>
        <w:suppressAutoHyphens w:val="true"/>
        <w:spacing w:lineRule="auto" w:line="276"/>
        <w:ind w:firstLine="567"/>
        <w:jc w:val="both"/>
        <w:rPr/>
      </w:pPr>
      <w:r>
        <w:rPr>
          <w:sz w:val="28"/>
          <w:szCs w:val="28"/>
        </w:rPr>
        <w:t>Участники конференции получат сертификаты.</w:t>
      </w:r>
    </w:p>
    <w:p>
      <w:pPr>
        <w:pStyle w:val="Normal"/>
        <w:suppressAutoHyphens w:val="true"/>
        <w:ind w:firstLine="567"/>
        <w:jc w:val="both"/>
        <w:rPr/>
      </w:pPr>
      <w:r>
        <w:rPr>
          <w:b/>
          <w:sz w:val="28"/>
          <w:szCs w:val="28"/>
        </w:rPr>
        <w:t>Регистрационные взносы для участия в работе конференции не требуются.</w:t>
      </w:r>
    </w:p>
    <w:p>
      <w:pPr>
        <w:pStyle w:val="Normal"/>
        <w:tabs>
          <w:tab w:val="clear" w:pos="708"/>
          <w:tab w:val="left" w:pos="180" w:leader="none"/>
        </w:tabs>
        <w:suppressAutoHyphens w:val="true"/>
        <w:ind w:firstLine="426"/>
        <w:jc w:val="both"/>
        <w:rPr>
          <w:lang w:eastAsia="ru-RU"/>
        </w:rPr>
      </w:pPr>
      <w:r>
        <w:rPr>
          <w:lang w:eastAsia="ru-RU"/>
        </w:rPr>
      </w:r>
    </w:p>
    <w:p>
      <w:pPr>
        <w:pStyle w:val="Normal"/>
        <w:tabs>
          <w:tab w:val="clear" w:pos="708"/>
          <w:tab w:val="left" w:pos="180" w:leader="none"/>
        </w:tabs>
        <w:suppressAutoHyphens w:val="true"/>
        <w:ind w:firstLine="426"/>
        <w:jc w:val="both"/>
        <w:rPr/>
      </w:pPr>
      <w:r>
        <w:rPr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180" w:leader="none"/>
        </w:tabs>
        <w:suppressAutoHyphens w:val="true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ind w:firstLine="540"/>
        <w:jc w:val="center"/>
        <w:rPr/>
      </w:pPr>
      <w:r>
        <w:rPr>
          <w:b/>
          <w:sz w:val="28"/>
          <w:szCs w:val="28"/>
        </w:rPr>
        <w:t>Требования к оформлению материалов для публикации</w:t>
      </w:r>
    </w:p>
    <w:p>
      <w:pPr>
        <w:pStyle w:val="Normal"/>
        <w:suppressAutoHyphens w:val="tr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ind w:firstLine="426"/>
        <w:jc w:val="both"/>
        <w:rPr/>
      </w:pPr>
      <w:r>
        <w:rPr>
          <w:sz w:val="28"/>
          <w:szCs w:val="28"/>
        </w:rPr>
        <w:t xml:space="preserve">Материалы для публикации необходимо выполнить в текстовом редакторе </w:t>
      </w:r>
      <w:r>
        <w:rPr>
          <w:sz w:val="28"/>
          <w:szCs w:val="28"/>
          <w:lang w:val="en-US"/>
        </w:rPr>
        <w:t>Microsoft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(*.doc, *.rtf). Размер страницы –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4, поля – все по 2 см. Оформление текста: гарнитура Times New Roman, кегль 14 pt, отступ первой строки 1,25 см, междустрочный интервал одинарный, выравнивание текста по ширине страницы, о</w:t>
      </w:r>
      <w:r>
        <w:rPr>
          <w:rFonts w:eastAsia="TimesNewRomanPSMT"/>
          <w:sz w:val="28"/>
          <w:szCs w:val="28"/>
        </w:rPr>
        <w:t>риентация – книжная, без простановки страниц</w:t>
      </w:r>
      <w:r>
        <w:rPr>
          <w:sz w:val="28"/>
          <w:szCs w:val="28"/>
        </w:rPr>
        <w:t xml:space="preserve">. Объём – до 4-х страниц. </w:t>
      </w:r>
    </w:p>
    <w:p>
      <w:pPr>
        <w:pStyle w:val="Normal"/>
        <w:suppressAutoHyphens w:val="true"/>
        <w:ind w:firstLine="426"/>
        <w:jc w:val="both"/>
        <w:rPr/>
      </w:pPr>
      <w:r>
        <w:rPr>
          <w:sz w:val="28"/>
          <w:szCs w:val="28"/>
        </w:rPr>
        <w:t xml:space="preserve">В заглавии должны быть указаны: </w:t>
      </w:r>
      <w:r>
        <w:rPr>
          <w:b/>
          <w:i/>
          <w:sz w:val="28"/>
          <w:szCs w:val="28"/>
        </w:rPr>
        <w:t>название</w:t>
      </w:r>
      <w:r>
        <w:rPr>
          <w:sz w:val="28"/>
          <w:szCs w:val="28"/>
        </w:rPr>
        <w:t xml:space="preserve"> (заглавными буквами), с новой строки – </w:t>
      </w:r>
      <w:r>
        <w:rPr>
          <w:b/>
          <w:i/>
          <w:sz w:val="28"/>
          <w:szCs w:val="28"/>
        </w:rPr>
        <w:t>фамилии и инициалы авторов</w:t>
      </w:r>
      <w:r>
        <w:rPr>
          <w:sz w:val="28"/>
          <w:szCs w:val="28"/>
        </w:rPr>
        <w:t xml:space="preserve"> (при наличии иностранного гражданства в скобках пишется название страны), с новой строки – </w:t>
      </w:r>
      <w:r>
        <w:rPr>
          <w:b/>
          <w:i/>
          <w:sz w:val="28"/>
          <w:szCs w:val="28"/>
        </w:rPr>
        <w:t>фамилия и инициалы научного руководителя</w:t>
      </w:r>
      <w:r>
        <w:rPr>
          <w:sz w:val="28"/>
          <w:szCs w:val="28"/>
        </w:rPr>
        <w:t xml:space="preserve">, с новой строки – </w:t>
      </w:r>
      <w:r>
        <w:rPr>
          <w:b/>
          <w:i/>
          <w:sz w:val="28"/>
          <w:szCs w:val="28"/>
        </w:rPr>
        <w:t>учреждение, город</w:t>
      </w:r>
      <w:r>
        <w:rPr>
          <w:sz w:val="28"/>
          <w:szCs w:val="28"/>
        </w:rPr>
        <w:t xml:space="preserve">. Название статьи печатается посередине строки прописными буквами. </w:t>
      </w:r>
    </w:p>
    <w:p>
      <w:pPr>
        <w:pStyle w:val="Normal"/>
        <w:suppressAutoHyphens w:val="true"/>
        <w:ind w:firstLine="426"/>
        <w:jc w:val="both"/>
        <w:rPr/>
      </w:pPr>
      <w:r>
        <w:rPr>
          <w:sz w:val="28"/>
          <w:szCs w:val="28"/>
        </w:rPr>
        <w:t>Аннотация (не более 4 строк). Ключевые слова (до 8 слов): каждое слово или словосочетание отделяется от другого запятой или точкой с запятой.</w:t>
      </w:r>
    </w:p>
    <w:p>
      <w:pPr>
        <w:pStyle w:val="Normal"/>
        <w:suppressAutoHyphens w:val="true"/>
        <w:ind w:firstLine="426"/>
        <w:jc w:val="both"/>
        <w:rPr/>
      </w:pPr>
      <w:r>
        <w:rPr>
          <w:color w:val="000000"/>
          <w:sz w:val="28"/>
          <w:szCs w:val="28"/>
        </w:rPr>
        <w:t xml:space="preserve">Список литературы располагается после текста, источники нумеруются в алфавитном порядке. Библиографическое описание оформляется в соответствии с </w:t>
      </w:r>
      <w:r>
        <w:rPr>
          <w:sz w:val="28"/>
          <w:szCs w:val="28"/>
          <w:shd w:fill="FFFFFF" w:val="clear"/>
        </w:rPr>
        <w:t>ГОСТ Р 7.0.5-2008.</w:t>
      </w:r>
    </w:p>
    <w:p>
      <w:pPr>
        <w:pStyle w:val="Normal"/>
        <w:suppressAutoHyphens w:val="true"/>
        <w:ind w:firstLine="426"/>
        <w:jc w:val="both"/>
        <w:rPr/>
      </w:pPr>
      <w:r>
        <w:rPr>
          <w:sz w:val="28"/>
          <w:szCs w:val="28"/>
        </w:rPr>
        <w:t>Сноски в тексте оформляются в квадратных скобках, на первом месте стоит номер источника в списке литературы, через запятую – номер страницы, если это требуется.</w:t>
      </w:r>
    </w:p>
    <w:p>
      <w:pPr>
        <w:pStyle w:val="Normal"/>
        <w:suppressAutoHyphens w:val="true"/>
        <w:ind w:firstLine="426"/>
        <w:jc w:val="both"/>
        <w:rPr/>
      </w:pPr>
      <w:r>
        <w:rPr>
          <w:sz w:val="28"/>
          <w:szCs w:val="28"/>
        </w:rPr>
        <w:t>Образцы оформления заявки и материалов представлены в Приложениях 1, 2.</w:t>
      </w:r>
    </w:p>
    <w:p>
      <w:pPr>
        <w:pStyle w:val="Normal"/>
        <w:suppressAutoHyphens w:val="true"/>
        <w:ind w:firstLine="426"/>
        <w:jc w:val="both"/>
        <w:rPr/>
      </w:pPr>
      <w:r>
        <w:rPr>
          <w:sz w:val="28"/>
          <w:szCs w:val="28"/>
        </w:rPr>
        <w:t xml:space="preserve">Количество соавторов – не более трёх человек. </w:t>
      </w:r>
      <w:r>
        <w:rPr>
          <w:b/>
          <w:sz w:val="28"/>
          <w:szCs w:val="28"/>
        </w:rPr>
        <w:t>К публикации принимаются только оригинальные материалы, которые не публиковались ранее (все материалы будут проверены в системе Антиплагиатвуз.ру )</w:t>
      </w:r>
    </w:p>
    <w:p>
      <w:pPr>
        <w:pStyle w:val="Normal"/>
        <w:shd w:val="clear" w:color="auto" w:fill="FFFFFF"/>
        <w:suppressAutoHyphens w:val="true"/>
        <w:jc w:val="both"/>
        <w:rPr/>
      </w:pPr>
      <w:r>
        <w:rPr>
          <w:b/>
          <w:bCs/>
          <w:color w:val="000000"/>
          <w:sz w:val="28"/>
          <w:szCs w:val="28"/>
        </w:rPr>
        <w:t xml:space="preserve">    </w:t>
      </w:r>
    </w:p>
    <w:p>
      <w:pPr>
        <w:pStyle w:val="Normal"/>
        <w:suppressAutoHyphens w:val="true"/>
        <w:rPr/>
      </w:pPr>
      <w:r>
        <w:rPr>
          <w:b/>
          <w:bCs/>
          <w:sz w:val="28"/>
          <w:szCs w:val="28"/>
        </w:rPr>
        <w:t xml:space="preserve">Ответственный секретарь: </w:t>
      </w:r>
    </w:p>
    <w:p>
      <w:pPr>
        <w:pStyle w:val="NormalWeb"/>
        <w:shd w:val="clear" w:color="auto" w:fill="FFFFFF"/>
        <w:suppressAutoHyphens w:val="true"/>
        <w:spacing w:before="0" w:after="0"/>
        <w:jc w:val="both"/>
        <w:rPr/>
      </w:pPr>
      <w:r>
        <w:rPr>
          <w:sz w:val="28"/>
          <w:szCs w:val="28"/>
        </w:rPr>
        <w:t>Першина Марина Викторовна</w:t>
      </w:r>
    </w:p>
    <w:p>
      <w:pPr>
        <w:pStyle w:val="NormalWeb"/>
        <w:shd w:val="clear" w:color="auto" w:fill="FFFFFF"/>
        <w:suppressAutoHyphens w:val="true"/>
        <w:spacing w:before="0" w:after="0"/>
        <w:jc w:val="both"/>
        <w:rPr/>
      </w:pPr>
      <w:r>
        <w:rPr>
          <w:sz w:val="28"/>
          <w:szCs w:val="28"/>
        </w:rPr>
        <w:t xml:space="preserve">Тел.: </w:t>
      </w:r>
      <w:r>
        <w:rPr>
          <w:color w:val="auto"/>
          <w:sz w:val="28"/>
          <w:szCs w:val="28"/>
        </w:rPr>
        <w:t xml:space="preserve">+7(4912) 97-19-54, </w:t>
      </w:r>
      <w:r>
        <w:rPr>
          <w:color w:val="auto"/>
          <w:sz w:val="28"/>
          <w:szCs w:val="28"/>
        </w:rPr>
        <w:t>8-920-975-62-45</w:t>
      </w:r>
      <w:r>
        <w:rPr>
          <w:color w:val="auto"/>
          <w:sz w:val="28"/>
          <w:szCs w:val="28"/>
        </w:rPr>
        <w:t>;</w:t>
      </w:r>
      <w:r>
        <w:rPr>
          <w:color w:val="FF0000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>e</w:t>
      </w: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  <w:lang w:val="en-US"/>
        </w:rPr>
        <w:t>mail</w:t>
      </w:r>
      <w:r>
        <w:rPr>
          <w:color w:val="auto"/>
        </w:rPr>
        <w:t xml:space="preserve">: </w:t>
      </w:r>
      <w:hyperlink r:id="rId5">
        <w:r>
          <w:rPr>
            <w:rStyle w:val="-"/>
            <w:rFonts w:ascii="XO Thames" w:hAnsi="XO Thames"/>
            <w:b w:val="false"/>
            <w:i w:val="false"/>
            <w:caps w:val="false"/>
            <w:smallCaps w:val="false"/>
            <w:color w:val="auto"/>
            <w:spacing w:val="0"/>
            <w:sz w:val="28"/>
            <w:szCs w:val="28"/>
            <w:u w:val="none"/>
            <w:lang w:val="en-US"/>
          </w:rPr>
          <w:t>kaf.inostr.yaz@mail.ru</w:t>
        </w:r>
      </w:hyperlink>
      <w:r>
        <w:rPr>
          <w:rStyle w:val="-"/>
          <w:rFonts w:ascii="XO Thames" w:hAnsi="XO Thames"/>
          <w:b w:val="false"/>
          <w:i w:val="false"/>
          <w:caps w:val="false"/>
          <w:smallCaps w:val="false"/>
          <w:color w:val="auto"/>
          <w:spacing w:val="0"/>
          <w:sz w:val="28"/>
          <w:szCs w:val="28"/>
          <w:u w:val="none"/>
          <w:lang w:val="en-US"/>
        </w:rPr>
        <w:t xml:space="preserve"> .</w:t>
      </w:r>
    </w:p>
    <w:p>
      <w:pPr>
        <w:pStyle w:val="Normal"/>
        <w:suppressAutoHyphens w:val="true"/>
        <w:jc w:val="both"/>
        <w:rPr/>
      </w:pPr>
      <w:r>
        <w:rPr>
          <w:b/>
          <w:bCs/>
          <w:sz w:val="28"/>
          <w:szCs w:val="28"/>
        </w:rPr>
        <w:t>Адрес оргкомитета:</w:t>
      </w:r>
    </w:p>
    <w:p>
      <w:pPr>
        <w:pStyle w:val="Normal"/>
        <w:shd w:val="clear" w:color="auto" w:fill="FFFFFF"/>
        <w:suppressAutoHyphens w:val="true"/>
        <w:rPr/>
      </w:pPr>
      <w:r>
        <w:rPr>
          <w:color w:val="222222"/>
          <w:sz w:val="28"/>
          <w:szCs w:val="28"/>
          <w:shd w:fill="FFFFFF" w:val="clear"/>
        </w:rPr>
        <w:t>390000</w:t>
      </w:r>
      <w:r>
        <w:rPr>
          <w:sz w:val="28"/>
          <w:szCs w:val="28"/>
          <w:shd w:fill="FFFFFF" w:val="clear"/>
        </w:rPr>
        <w:t xml:space="preserve">г. Рязань, ул. Первомайский проспект 1/117 </w:t>
      </w:r>
    </w:p>
    <w:p>
      <w:pPr>
        <w:pStyle w:val="Normal"/>
        <w:suppressAutoHyphens w:val="true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Default"/>
        <w:tabs>
          <w:tab w:val="clear" w:pos="708"/>
          <w:tab w:val="left" w:pos="180" w:leader="none"/>
        </w:tabs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br w:type="page"/>
      </w:r>
    </w:p>
    <w:p>
      <w:pPr>
        <w:pStyle w:val="Default"/>
        <w:tabs>
          <w:tab w:val="clear" w:pos="708"/>
          <w:tab w:val="left" w:pos="180" w:leader="none"/>
        </w:tabs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tabs>
          <w:tab w:val="clear" w:pos="708"/>
          <w:tab w:val="left" w:pos="180" w:leader="none"/>
        </w:tabs>
        <w:suppressAutoHyphens w:val="true"/>
        <w:jc w:val="center"/>
        <w:rPr/>
      </w:pPr>
      <w:r>
        <w:rPr>
          <w:sz w:val="28"/>
          <w:szCs w:val="28"/>
        </w:rPr>
        <w:t>ПРИЛОЖЕНИЕ 1</w:t>
      </w:r>
    </w:p>
    <w:p>
      <w:pPr>
        <w:pStyle w:val="Default"/>
        <w:tabs>
          <w:tab w:val="clear" w:pos="708"/>
          <w:tab w:val="left" w:pos="180" w:leader="none"/>
        </w:tabs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tabs>
          <w:tab w:val="clear" w:pos="708"/>
          <w:tab w:val="left" w:pos="180" w:leader="none"/>
        </w:tabs>
        <w:suppressAutoHyphens w:val="true"/>
        <w:jc w:val="center"/>
        <w:rPr/>
      </w:pPr>
      <w:r>
        <w:rPr/>
        <w:t xml:space="preserve">ЗАЯВКА НА УЧАСТИЕ В КОНФЕРЕНЦИИ 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rPr/>
            </w:pPr>
            <w:r>
              <w:rPr>
                <w:sz w:val="28"/>
                <w:szCs w:val="28"/>
              </w:rPr>
              <w:t>1. Тема доклада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rPr/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 Форма участия в конференции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suppressAutoHyphens w:val="true"/>
              <w:spacing w:lineRule="auto" w:line="360"/>
              <w:ind w:firstLine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rPr/>
            </w:pPr>
            <w:r>
              <w:rPr>
                <w:sz w:val="28"/>
                <w:szCs w:val="28"/>
              </w:rPr>
              <w:t>3. Ф.И.О.  автора, страна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8"/>
                <w:szCs w:val="28"/>
              </w:rPr>
              <w:t>4. Ф.И.О.  научного руководителя (для студентов, аспирантов и магистрантов)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8"/>
                <w:szCs w:val="28"/>
              </w:rPr>
              <w:t>5. Полное название учебного заведения (места работы или учебы)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8"/>
                <w:szCs w:val="28"/>
              </w:rPr>
              <w:t>6. Учёное звание, учёная степень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8"/>
                <w:szCs w:val="28"/>
              </w:rPr>
              <w:t>7. Телефон автора и</w:t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научного руководителя (для студентов, аспирантов и магистрантов)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8"/>
                <w:szCs w:val="28"/>
              </w:rPr>
              <w:t>8. Адрес электронной почты автора</w:t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8"/>
                <w:szCs w:val="28"/>
              </w:rPr>
              <w:t>и научного руководителя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Default"/>
        <w:tabs>
          <w:tab w:val="clear" w:pos="708"/>
          <w:tab w:val="left" w:pos="180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uppressAutoHyphens w:val="true"/>
        <w:spacing w:lineRule="auto" w:line="276" w:before="0" w:after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br w:type="page"/>
      </w:r>
    </w:p>
    <w:p>
      <w:pPr>
        <w:pStyle w:val="Normal"/>
        <w:suppressAutoHyphens w:val="tru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tabs>
          <w:tab w:val="clear" w:pos="708"/>
          <w:tab w:val="left" w:pos="180" w:leader="none"/>
        </w:tabs>
        <w:suppressAutoHyphens w:val="true"/>
        <w:jc w:val="center"/>
        <w:rPr/>
      </w:pPr>
      <w:r>
        <w:rPr>
          <w:color w:val="auto"/>
          <w:sz w:val="28"/>
          <w:szCs w:val="28"/>
        </w:rPr>
        <w:t>ПРИЛОЖЕНИЕ 2</w:t>
      </w:r>
    </w:p>
    <w:p>
      <w:pPr>
        <w:pStyle w:val="Normal"/>
        <w:suppressAutoHyphens w:val="true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uppressAutoHyphens w:val="true"/>
        <w:jc w:val="center"/>
        <w:rPr/>
      </w:pPr>
      <w:r>
        <w:rPr>
          <w:b/>
          <w:bCs/>
          <w:sz w:val="28"/>
          <w:szCs w:val="28"/>
        </w:rPr>
        <w:t>Образец оформления материалов для публикации:</w:t>
      </w:r>
    </w:p>
    <w:p>
      <w:pPr>
        <w:pStyle w:val="Normal"/>
        <w:suppressAutoHyphens w:val="true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uppressAutoHyphens w:val="true"/>
        <w:jc w:val="center"/>
        <w:rPr/>
      </w:pPr>
      <w:r>
        <w:rPr>
          <w:b/>
          <w:bCs/>
          <w:color w:val="000000"/>
          <w:sz w:val="28"/>
          <w:lang w:eastAsia="ru-RU"/>
        </w:rPr>
        <w:t>КОММУНИКАЦИЯ В СОВРЕМЕННОМ ИНФОРМАЦИОННОМ</w:t>
      </w:r>
      <w:r>
        <w:rPr>
          <w:b/>
          <w:bCs/>
          <w:color w:val="000000"/>
          <w:sz w:val="28"/>
          <w:szCs w:val="28"/>
          <w:lang w:eastAsia="ru-RU"/>
        </w:rPr>
        <w:br/>
      </w:r>
      <w:r>
        <w:rPr>
          <w:b/>
          <w:bCs/>
          <w:color w:val="000000"/>
          <w:sz w:val="28"/>
          <w:lang w:eastAsia="ru-RU"/>
        </w:rPr>
        <w:t>ОБЩЕСТВЕ И МЕЖКУЛЬТУРНАЯ ПРОФЕССИОНАЛЬНАЯ</w:t>
      </w:r>
      <w:r>
        <w:rPr>
          <w:b/>
          <w:bCs/>
          <w:color w:val="000000"/>
          <w:sz w:val="28"/>
          <w:szCs w:val="28"/>
          <w:lang w:eastAsia="ru-RU"/>
        </w:rPr>
        <w:br/>
      </w:r>
      <w:r>
        <w:rPr>
          <w:b/>
          <w:bCs/>
          <w:color w:val="000000"/>
          <w:sz w:val="28"/>
          <w:lang w:eastAsia="ru-RU"/>
        </w:rPr>
        <w:t>КОММУНИКАЦИЯ</w:t>
      </w:r>
    </w:p>
    <w:p>
      <w:pPr>
        <w:pStyle w:val="Normal"/>
        <w:suppressAutoHyphens w:val="true"/>
        <w:ind w:left="709" w:right="365" w:hanging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64"/>
        <w:jc w:val="center"/>
        <w:rPr/>
      </w:pPr>
      <w:r>
        <w:rPr>
          <w:color w:val="000000"/>
          <w:sz w:val="32"/>
          <w:szCs w:val="29"/>
        </w:rPr>
        <w:t xml:space="preserve">АВТОМАТИЧЕСКОЕ ПОСТРОЕНИЕ СЛОВНИКА ДЛЯ </w:t>
      </w:r>
      <w:r>
        <w:rPr>
          <w:color w:val="000000"/>
          <w:sz w:val="32"/>
          <w:szCs w:val="29"/>
          <w:lang w:val="en-US"/>
        </w:rPr>
        <w:t>ESP</w:t>
      </w:r>
    </w:p>
    <w:p>
      <w:pPr>
        <w:pStyle w:val="Normal"/>
        <w:suppressAutoHyphens w:val="true"/>
        <w:spacing w:lineRule="auto" w:line="276"/>
        <w:jc w:val="center"/>
        <w:rPr/>
      </w:pPr>
      <w:r>
        <w:rPr>
          <w:rFonts w:eastAsia="SimSun"/>
          <w:b/>
          <w:bCs/>
          <w:i/>
          <w:kern w:val="2"/>
          <w:sz w:val="28"/>
          <w:szCs w:val="28"/>
        </w:rPr>
        <w:t>Донина О.В., Есипова П.Д.</w:t>
      </w:r>
    </w:p>
    <w:p>
      <w:pPr>
        <w:pStyle w:val="Normal"/>
        <w:suppressAutoHyphens w:val="true"/>
        <w:spacing w:lineRule="auto" w:line="276"/>
        <w:jc w:val="center"/>
        <w:rPr/>
      </w:pPr>
      <w:r>
        <w:rPr>
          <w:color w:val="000000"/>
          <w:sz w:val="28"/>
          <w:szCs w:val="28"/>
        </w:rPr>
        <w:t>ВГУ, Воронеж</w:t>
      </w:r>
    </w:p>
    <w:p>
      <w:pPr>
        <w:pStyle w:val="Normal"/>
        <w:suppressAutoHyphens w:val="true"/>
        <w:spacing w:lineRule="auto" w:line="264"/>
        <w:ind w:firstLine="567"/>
        <w:jc w:val="center"/>
        <w:rPr>
          <w:b/>
          <w:bCs/>
          <w:color w:val="000000"/>
          <w:sz w:val="32"/>
          <w:szCs w:val="29"/>
        </w:rPr>
      </w:pPr>
      <w:r>
        <w:rPr>
          <w:b/>
          <w:bCs/>
          <w:color w:val="000000"/>
          <w:sz w:val="32"/>
          <w:szCs w:val="29"/>
        </w:rPr>
      </w:r>
    </w:p>
    <w:p>
      <w:pPr>
        <w:pStyle w:val="Normal"/>
        <w:suppressAutoHyphens w:val="true"/>
        <w:spacing w:lineRule="auto" w:line="264"/>
        <w:ind w:firstLine="567"/>
        <w:rPr/>
      </w:pPr>
      <w:r>
        <w:rPr>
          <w:b/>
          <w:bCs/>
          <w:i/>
          <w:iCs/>
          <w:color w:val="000000"/>
          <w:sz w:val="28"/>
          <w:szCs w:val="28"/>
        </w:rPr>
        <w:t xml:space="preserve">Аннотация: </w:t>
      </w:r>
      <w:r>
        <w:rPr>
          <w:i/>
          <w:color w:val="000000"/>
          <w:sz w:val="28"/>
          <w:szCs w:val="28"/>
        </w:rPr>
        <w:t>в статье анализируется способ автоматизации составления словника, оценка важности выбранного подхода для преподавателей языков.</w:t>
      </w:r>
    </w:p>
    <w:p>
      <w:pPr>
        <w:pStyle w:val="Normal"/>
        <w:suppressAutoHyphens w:val="true"/>
        <w:spacing w:lineRule="auto" w:line="264"/>
        <w:ind w:firstLine="567"/>
        <w:rPr/>
      </w:pPr>
      <w:r>
        <w:rPr>
          <w:b/>
          <w:bCs/>
          <w:i/>
          <w:iCs/>
          <w:color w:val="000000"/>
          <w:sz w:val="28"/>
          <w:szCs w:val="28"/>
        </w:rPr>
        <w:t>Ключевые слова</w:t>
      </w:r>
      <w:r>
        <w:rPr>
          <w:b/>
          <w:bCs/>
          <w:i/>
          <w:color w:val="000000"/>
          <w:sz w:val="28"/>
          <w:szCs w:val="28"/>
        </w:rPr>
        <w:t>:</w:t>
      </w:r>
      <w:r>
        <w:rPr>
          <w:bCs/>
          <w:i/>
          <w:color w:val="000000"/>
          <w:sz w:val="28"/>
          <w:szCs w:val="28"/>
        </w:rPr>
        <w:t xml:space="preserve"> компьютерная лингвистика, </w:t>
      </w:r>
      <w:r>
        <w:rPr>
          <w:bCs/>
          <w:i/>
          <w:color w:val="000000"/>
          <w:sz w:val="28"/>
          <w:szCs w:val="28"/>
          <w:lang w:val="en-US"/>
        </w:rPr>
        <w:t>TF</w:t>
      </w:r>
      <w:r>
        <w:rPr>
          <w:bCs/>
          <w:i/>
          <w:color w:val="000000"/>
          <w:sz w:val="28"/>
          <w:szCs w:val="28"/>
        </w:rPr>
        <w:t>-</w:t>
      </w:r>
      <w:r>
        <w:rPr>
          <w:bCs/>
          <w:i/>
          <w:color w:val="000000"/>
          <w:sz w:val="28"/>
          <w:szCs w:val="28"/>
          <w:lang w:val="en-US"/>
        </w:rPr>
        <w:t>IDF</w:t>
      </w:r>
      <w:r>
        <w:rPr>
          <w:bCs/>
          <w:i/>
          <w:color w:val="000000"/>
          <w:sz w:val="28"/>
          <w:szCs w:val="28"/>
        </w:rPr>
        <w:t>, словник, частотные слова</w:t>
      </w:r>
      <w:r>
        <w:rPr>
          <w:i/>
          <w:color w:val="000000"/>
          <w:sz w:val="28"/>
          <w:szCs w:val="28"/>
        </w:rPr>
        <w:t>.</w:t>
      </w:r>
    </w:p>
    <w:p>
      <w:pPr>
        <w:pStyle w:val="Normal"/>
        <w:suppressAutoHyphens w:val="true"/>
        <w:spacing w:lineRule="auto" w:line="264"/>
        <w:ind w:firstLine="567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</w:r>
    </w:p>
    <w:p>
      <w:pPr>
        <w:pStyle w:val="Normal"/>
        <w:suppressAutoHyphens w:val="true"/>
        <w:spacing w:before="0" w:after="0"/>
        <w:contextualSpacing/>
        <w:jc w:val="both"/>
        <w:rPr/>
      </w:pPr>
      <w:r>
        <w:rPr>
          <w:sz w:val="28"/>
          <w:szCs w:val="28"/>
        </w:rPr>
        <w:t>...Есть несколько методов отбора лексики: отбор ключевых терминов вручную, анкетирование, применение компьютерных технологий [1]. …</w:t>
      </w:r>
    </w:p>
    <w:p>
      <w:pPr>
        <w:pStyle w:val="Normal"/>
        <w:suppressAutoHyphens w:val="true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spacing w:before="0" w:after="0"/>
        <w:ind w:firstLine="709"/>
        <w:contextualSpacing/>
        <w:jc w:val="center"/>
        <w:rPr/>
      </w:pPr>
      <w:r>
        <w:rPr>
          <w:sz w:val="28"/>
          <w:szCs w:val="28"/>
        </w:rPr>
        <w:t>Литература:</w:t>
      </w:r>
    </w:p>
    <w:p>
      <w:pPr>
        <w:pStyle w:val="Normal"/>
        <w:suppressAutoHyphens w:val="true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677" w:leader="none"/>
        </w:tabs>
        <w:suppressAutoHyphens w:val="true"/>
        <w:spacing w:lineRule="auto" w:line="228"/>
        <w:ind w:left="676" w:right="391" w:hanging="284"/>
        <w:jc w:val="both"/>
        <w:rPr/>
      </w:pPr>
      <w:r>
        <w:rPr>
          <w:sz w:val="28"/>
          <w:szCs w:val="28"/>
        </w:rPr>
        <w:t xml:space="preserve">Критерии отбора словника в словари различного назначения. Расширение лексикографической базы и использование комплекса методов сбора лексического материала. URL: </w:t>
      </w:r>
      <w:hyperlink r:id="rId6">
        <w:r>
          <w:rPr>
            <w:sz w:val="28"/>
            <w:szCs w:val="28"/>
          </w:rPr>
          <w:t>https://studfile.net/preview/9403430/page:18/</w:t>
        </w:r>
      </w:hyperlink>
      <w:r>
        <w:rPr>
          <w:sz w:val="28"/>
          <w:szCs w:val="28"/>
        </w:rPr>
        <w:t xml:space="preserve"> (дата обращения: 10.01.2023).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677" w:leader="none"/>
        </w:tabs>
        <w:suppressAutoHyphens w:val="true"/>
        <w:spacing w:lineRule="auto" w:line="228"/>
        <w:ind w:left="676" w:right="391" w:hanging="284"/>
        <w:jc w:val="both"/>
        <w:rPr/>
      </w:pPr>
      <w:r>
        <w:rPr>
          <w:sz w:val="28"/>
          <w:szCs w:val="28"/>
        </w:rPr>
        <w:t>Aнглийский для нефилологов. Проблемы ESP – 2024. Вып. 15. Москва: Издательство ООО «РИТМ», 2024 – 148 с.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677" w:leader="none"/>
        </w:tabs>
        <w:suppressAutoHyphens w:val="true"/>
        <w:spacing w:lineRule="auto" w:line="228"/>
        <w:ind w:left="676" w:right="391" w:hanging="284"/>
        <w:jc w:val="both"/>
        <w:rPr/>
      </w:pPr>
      <w:r>
        <w:rPr>
          <w:sz w:val="28"/>
          <w:szCs w:val="28"/>
        </w:rPr>
        <w:t>Комарова А.И., Окс И.Ю. Создание глоссария глагольных словосочетаний географического ESP: теория и практика // Вестник Московского университета. Серия 19. Лингвистика и межкультурная коммуникация. 2023. №2. URL: https://cyberleninka.ru/article/n/sozdanie-glossariya-glagolnyh-slovosochetaniy-geograficheskogo-esp-teoriya-i-praktika (дата обращения: 10.01.2024).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677" w:leader="none"/>
        </w:tabs>
        <w:suppressAutoHyphens w:val="true"/>
        <w:spacing w:lineRule="auto" w:line="228"/>
        <w:ind w:left="676" w:right="391" w:hanging="284"/>
        <w:jc w:val="both"/>
        <w:rPr/>
      </w:pPr>
      <w:r>
        <w:rPr>
          <w:sz w:val="28"/>
          <w:szCs w:val="28"/>
        </w:rPr>
        <w:t>Олимов Х. Ю. What is ESP? // Молодой ученый. 2017. № 32 (166). С. 101-102.</w:t>
      </w:r>
      <w:bookmarkStart w:id="1" w:name="_Hlk114853986"/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677" w:leader="none"/>
        </w:tabs>
        <w:suppressAutoHyphens w:val="true"/>
        <w:spacing w:lineRule="auto" w:line="228"/>
        <w:ind w:left="676" w:right="391" w:hanging="284"/>
        <w:jc w:val="both"/>
        <w:rPr/>
      </w:pPr>
      <w:r>
        <w:rPr>
          <w:sz w:val="28"/>
          <w:szCs w:val="28"/>
          <w:lang w:val="en-US"/>
        </w:rPr>
        <w:t>Jackson P., Moulinier</w:t>
      </w:r>
      <w:bookmarkEnd w:id="1"/>
      <w:r>
        <w:rPr>
          <w:sz w:val="28"/>
          <w:szCs w:val="28"/>
          <w:lang w:val="en-US"/>
        </w:rPr>
        <w:t xml:space="preserve"> I. Natural language processing for online applications. John Benjamins Publishing Company, 2002.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677" w:leader="none"/>
        </w:tabs>
        <w:suppressAutoHyphens w:val="true"/>
        <w:spacing w:lineRule="auto" w:line="228"/>
        <w:ind w:left="676" w:right="391" w:hanging="284"/>
        <w:jc w:val="both"/>
        <w:rPr/>
      </w:pPr>
      <w:r>
        <w:rPr>
          <w:sz w:val="28"/>
          <w:szCs w:val="28"/>
          <w:lang w:val="en-US"/>
        </w:rPr>
        <w:t xml:space="preserve">Jurafsky D., Martin J. H. Speech and language processing. </w:t>
      </w:r>
      <w:r>
        <w:rPr>
          <w:sz w:val="28"/>
          <w:szCs w:val="28"/>
        </w:rPr>
        <w:t>University of Colorado, Boulder, 2009.</w:t>
      </w:r>
    </w:p>
    <w:p>
      <w:pPr>
        <w:pStyle w:val="Normal"/>
        <w:widowControl w:val="false"/>
        <w:tabs>
          <w:tab w:val="clear" w:pos="708"/>
          <w:tab w:val="left" w:pos="677" w:leader="none"/>
        </w:tabs>
        <w:suppressAutoHyphens w:val="true"/>
        <w:spacing w:lineRule="auto" w:line="228"/>
        <w:ind w:left="676" w:right="391" w:hanging="0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default" r:id="rId7"/>
      <w:type w:val="nextPage"/>
      <w:pgSz w:w="12240" w:h="15840"/>
      <w:pgMar w:left="1276" w:right="850" w:gutter="0" w:header="0" w:top="993" w:footer="720" w:bottom="77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XO Thames">
    <w:charset w:val="01"/>
    <w:family w:val="auto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9" w:hanging="32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32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32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kern w:val="0"/>
        <w:w w:val="10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SimSun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77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2">
    <w:name w:val="Heading 2"/>
    <w:basedOn w:val="Normal"/>
    <w:next w:val="Normal"/>
    <w:link w:val="21"/>
    <w:qFormat/>
    <w:rsid w:val="005a7707"/>
    <w:pPr>
      <w:keepNext w:val="true"/>
      <w:keepLines/>
      <w:widowControl w:val="false"/>
      <w:spacing w:lineRule="auto" w:line="276" w:before="200" w:after="0"/>
      <w:textAlignment w:val="baseline"/>
      <w:outlineLvl w:val="1"/>
    </w:pPr>
    <w:rPr>
      <w:rFonts w:ascii="Cambria" w:hAnsi="Cambria" w:eastAsia="SimSun" w:cs="SimSun"/>
      <w:b/>
      <w:bCs/>
      <w:color w:val="4F81BD"/>
      <w:kern w:val="2"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sid w:val="005a7707"/>
    <w:rPr>
      <w:rFonts w:cs="Times New Roman"/>
      <w:color w:val="0000FF"/>
      <w:u w:val="single"/>
    </w:rPr>
  </w:style>
  <w:style w:type="character" w:styleId="Pagenumber">
    <w:name w:val="page number"/>
    <w:qFormat/>
    <w:rsid w:val="005a7707"/>
    <w:rPr>
      <w:rFonts w:cs="Times New Roman"/>
    </w:rPr>
  </w:style>
  <w:style w:type="character" w:styleId="Style13" w:customStyle="1">
    <w:name w:val="Нижний колонтитул Знак"/>
    <w:basedOn w:val="DefaultParagraphFont"/>
    <w:qFormat/>
    <w:rsid w:val="005a7707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4" w:customStyle="1">
    <w:name w:val="Текст выноски Знак"/>
    <w:basedOn w:val="DefaultParagraphFont"/>
    <w:link w:val="BalloonText"/>
    <w:uiPriority w:val="99"/>
    <w:qFormat/>
    <w:rsid w:val="005a7707"/>
    <w:rPr>
      <w:rFonts w:ascii="Tahoma" w:hAnsi="Tahoma" w:eastAsia="Times New Roman" w:cs="Tahoma"/>
      <w:sz w:val="16"/>
      <w:szCs w:val="16"/>
      <w:lang w:eastAsia="ar-SA"/>
    </w:rPr>
  </w:style>
  <w:style w:type="character" w:styleId="21" w:customStyle="1">
    <w:name w:val="Заголовок 2 Знак"/>
    <w:basedOn w:val="DefaultParagraphFont"/>
    <w:qFormat/>
    <w:rsid w:val="005a7707"/>
    <w:rPr>
      <w:rFonts w:ascii="Cambria" w:hAnsi="Cambria" w:eastAsia="SimSun" w:cs="SimSun"/>
      <w:b/>
      <w:bCs/>
      <w:color w:val="4F81BD"/>
      <w:kern w:val="2"/>
      <w:sz w:val="26"/>
      <w:szCs w:val="26"/>
    </w:rPr>
  </w:style>
  <w:style w:type="character" w:styleId="Style15" w:customStyle="1">
    <w:name w:val="Абзац списка Знак"/>
    <w:basedOn w:val="DefaultParagraphFont"/>
    <w:link w:val="ListParagraph"/>
    <w:uiPriority w:val="34"/>
    <w:qFormat/>
    <w:rsid w:val="005a7707"/>
    <w:rPr>
      <w:rFonts w:ascii="Calibri" w:hAnsi="Calibri" w:eastAsia="Calibri" w:cs="Times New Roman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Footer"/>
    <w:basedOn w:val="Normal"/>
    <w:link w:val="Style13"/>
    <w:rsid w:val="005a770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qFormat/>
    <w:rsid w:val="005a7707"/>
    <w:pPr>
      <w:spacing w:before="280" w:after="280"/>
    </w:pPr>
    <w:rPr>
      <w:lang w:eastAsia="he-IL" w:bidi="he-IL"/>
    </w:rPr>
  </w:style>
  <w:style w:type="paragraph" w:styleId="Default" w:customStyle="1">
    <w:name w:val="Default"/>
    <w:qFormat/>
    <w:rsid w:val="005a77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ar-SA" w:val="ru-RU" w:bidi="ar-SA"/>
    </w:rPr>
  </w:style>
  <w:style w:type="paragraph" w:styleId="ListParagraph">
    <w:name w:val="List Paragraph"/>
    <w:basedOn w:val="Normal"/>
    <w:link w:val="Style15"/>
    <w:uiPriority w:val="34"/>
    <w:qFormat/>
    <w:rsid w:val="005a7707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Style14"/>
    <w:uiPriority w:val="99"/>
    <w:qFormat/>
    <w:rsid w:val="005a7707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a7707"/>
    <w:pPr>
      <w:widowControl/>
      <w:suppressAutoHyphens w:val="true"/>
      <w:bidi w:val="0"/>
      <w:spacing w:before="0" w:after="160"/>
      <w:jc w:val="left"/>
      <w:textAlignment w:val="baseline"/>
    </w:pPr>
    <w:rPr>
      <w:rFonts w:eastAsia="SimSun" w:cs="F" w:ascii="Calibri" w:hAnsi="Calibri"/>
      <w:color w:val="auto"/>
      <w:kern w:val="2"/>
      <w:sz w:val="22"/>
      <w:szCs w:val="22"/>
      <w:lang w:val="ru-RU" w:eastAsia="en-US" w:bidi="ar-SA"/>
    </w:rPr>
  </w:style>
  <w:style w:type="paragraph" w:styleId="Docdata" w:customStyle="1">
    <w:name w:val="docdata"/>
    <w:basedOn w:val="Normal"/>
    <w:qFormat/>
    <w:rsid w:val="006a2a55"/>
    <w:pPr>
      <w:suppressAutoHyphens w:val="false"/>
      <w:spacing w:beforeAutospacing="1" w:afterAutospacing="1"/>
    </w:pPr>
    <w:rPr>
      <w:lang w:eastAsia="ru-RU"/>
    </w:rPr>
  </w:style>
  <w:style w:type="paragraph" w:styleId="Style2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5a77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rzgmu.ru/" TargetMode="External"/><Relationship Id="rId4" Type="http://schemas.openxmlformats.org/officeDocument/2006/relationships/hyperlink" Target="mailto:kaf.inostr.yaz@mail.ru" TargetMode="External"/><Relationship Id="rId5" Type="http://schemas.openxmlformats.org/officeDocument/2006/relationships/hyperlink" Target="mailto:kaf.inostr.yaz@mail.ru" TargetMode="External"/><Relationship Id="rId6" Type="http://schemas.openxmlformats.org/officeDocument/2006/relationships/hyperlink" Target="https://studfile.net/preview/9403430/page:18/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LibreOffice/7.5.9.2$Linux_X86_64 LibreOffice_project/50$Build-2</Application>
  <AppVersion>15.0000</AppVersion>
  <Pages>5</Pages>
  <Words>740</Words>
  <Characters>5385</Characters>
  <CharactersWithSpaces>6085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2025-10-31T06:43:00Z</dcterms:created>
  <dc:creator>user</dc:creator>
  <dc:description/>
  <dc:language>ru-RU</dc:language>
  <cp:lastModifiedBy/>
  <cp:lastPrinted>2020-01-10T12:10:00Z</cp:lastPrinted>
  <dcterms:modified xsi:type="dcterms:W3CDTF">2025-10-31T12:48:55Z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